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F5" w:rsidRPr="000425F5" w:rsidRDefault="000425F5" w:rsidP="000425F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2"/>
          <w:sz w:val="24"/>
          <w:szCs w:val="24"/>
          <w:lang w:val="uk-UA" w:eastAsia="ru-RU"/>
        </w:rPr>
      </w:pPr>
      <w:r w:rsidRPr="000425F5">
        <w:rPr>
          <w:rFonts w:eastAsia="Times New Roman" w:cstheme="minorHAnsi"/>
          <w:b/>
          <w:bCs/>
          <w:color w:val="202122"/>
          <w:sz w:val="24"/>
          <w:szCs w:val="24"/>
          <w:lang w:val="uk-UA" w:eastAsia="ru-RU"/>
        </w:rPr>
        <w:t>Хо́ртиця</w:t>
      </w:r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 — найбільший</w:t>
      </w:r>
      <w:bookmarkStart w:id="0" w:name="_GoBack"/>
      <w:bookmarkEnd w:id="0"/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 xml:space="preserve"> острів на </w:t>
      </w:r>
      <w:hyperlink r:id="rId6" w:tooltip="Дніпро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Дніпрі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, розташований поблизу </w:t>
      </w:r>
      <w:hyperlink r:id="rId7" w:tooltip="Запоріжжя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Запоріжжя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, нижче </w:t>
      </w:r>
      <w:hyperlink r:id="rId8" w:tooltip="Дніпровська ГЕС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Дніпровської ГЕС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 Унікальний природний та історичний комплекс. Хортиця є одним із </w:t>
      </w:r>
      <w:hyperlink r:id="rId9" w:tooltip="Сім чудес України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Семи чудес України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</w:t>
      </w:r>
    </w:p>
    <w:p w:rsidR="000425F5" w:rsidRPr="000425F5" w:rsidRDefault="000425F5" w:rsidP="000425F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2"/>
          <w:sz w:val="24"/>
          <w:szCs w:val="24"/>
          <w:lang w:val="uk-UA" w:eastAsia="ru-RU"/>
        </w:rPr>
      </w:pPr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Хортиця витягнута із північного заходу на південний схід, має довжину 12,5 км, ширину в середньому 2,5 км і площу приблизно 3000 га. Острів до останнього часу зберігав ліси в </w:t>
      </w:r>
      <w:hyperlink r:id="rId10" w:tooltip="Балка (форма рельєфу)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прибережних балках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, а в післявоєнні часи був заліснений лісовим господарством в північній частині, де ґрунти є піщаними. У південній частині зберігається степ з багатьма реліктовими видами рослин, які збереглися тільки на острові, але в давнину зростали на всій території півдня України. На крайньому півдні острова існують </w:t>
      </w:r>
      <w:hyperlink r:id="rId11" w:tooltip="Плавні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плавні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</w:t>
      </w:r>
    </w:p>
    <w:p w:rsidR="000425F5" w:rsidRPr="000425F5" w:rsidRDefault="000425F5" w:rsidP="000425F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0425F5">
        <w:rPr>
          <w:rFonts w:eastAsia="Times New Roman" w:cstheme="minorHAnsi"/>
          <w:color w:val="000000"/>
          <w:sz w:val="24"/>
          <w:szCs w:val="24"/>
          <w:lang w:val="uk-UA" w:eastAsia="ru-RU"/>
        </w:rPr>
        <w:t>Назва</w:t>
      </w:r>
    </w:p>
    <w:p w:rsidR="000425F5" w:rsidRPr="000425F5" w:rsidRDefault="000425F5" w:rsidP="000425F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2"/>
          <w:sz w:val="24"/>
          <w:szCs w:val="24"/>
          <w:lang w:val="uk-UA" w:eastAsia="ru-RU"/>
        </w:rPr>
      </w:pPr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Існує дуже багато версій походження назви острова, втім більшість дослідників</w:t>
      </w:r>
      <w:hyperlink r:id="rId12" w:anchor="cite_note-1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vertAlign w:val="superscript"/>
            <w:lang w:val="uk-UA" w:eastAsia="ru-RU"/>
          </w:rPr>
          <w:t>[1]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 виводять назву від тюрксько-половецького «орт», «орта», що означає «середній» (посеред Дніпра). Серед низки версій, назву виводять від «хорт» — «пес», від давньослов'янського бога </w:t>
      </w:r>
      <w:hyperlink r:id="rId13" w:tooltip="Хорс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Хорса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</w:t>
      </w:r>
    </w:p>
    <w:p w:rsidR="000425F5" w:rsidRPr="000425F5" w:rsidRDefault="000425F5" w:rsidP="000425F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0425F5">
        <w:rPr>
          <w:rFonts w:eastAsia="Times New Roman" w:cstheme="minorHAnsi"/>
          <w:color w:val="000000"/>
          <w:sz w:val="24"/>
          <w:szCs w:val="24"/>
          <w:lang w:val="uk-UA" w:eastAsia="ru-RU"/>
        </w:rPr>
        <w:t>Природа</w:t>
      </w:r>
    </w:p>
    <w:p w:rsidR="000425F5" w:rsidRPr="000425F5" w:rsidRDefault="000425F5" w:rsidP="000425F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2"/>
          <w:sz w:val="24"/>
          <w:szCs w:val="24"/>
          <w:lang w:val="uk-UA" w:eastAsia="ru-RU"/>
        </w:rPr>
      </w:pPr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З геологічного погляду, Хортиця є частиною </w:t>
      </w:r>
      <w:hyperlink r:id="rId14" w:tooltip="Український кристалічний щит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Українського кристалічного щита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 Долина </w:t>
      </w:r>
      <w:hyperlink r:id="rId15" w:tooltip="Дніпро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Дніпра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 в районі Хортиці є єдиною збереженою ділянкою порожистої частини річки. До будівництва </w:t>
      </w:r>
      <w:hyperlink r:id="rId16" w:tooltip="Дніпровська ГЕС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Дніпровської ГЕС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 русло Дніпра перетинало дев'ять </w:t>
      </w:r>
      <w:hyperlink r:id="rId17" w:tooltip="Дніпрові пороги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порогів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 Безпосередньо біля острова Хортиця не було порогів, але збережені скельні острови й скельні структури в північній частині острова мають характерні для порогів особливості. Хортиця й прилеглі до неї острови оголошені геологічним заказником </w:t>
      </w:r>
      <w:hyperlink r:id="rId18" w:tooltip="Дніпровські Пороги (заказник)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«Дніпровські Пороги»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</w:t>
      </w:r>
    </w:p>
    <w:p w:rsidR="000425F5" w:rsidRPr="000425F5" w:rsidRDefault="000425F5" w:rsidP="000425F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2"/>
          <w:sz w:val="24"/>
          <w:szCs w:val="24"/>
          <w:lang w:val="uk-UA" w:eastAsia="ru-RU"/>
        </w:rPr>
      </w:pPr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Геологічною основою острова служать докембрійські породи віком близько 2,5 млрд років, у першу чергу — </w:t>
      </w:r>
      <w:hyperlink r:id="rId19" w:tooltip="Граніт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граніти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, покриті шаром більш молодих </w:t>
      </w:r>
      <w:hyperlink r:id="rId20" w:tooltip="Осадові гірські породи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осадових порід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 У північній частині Хортиці над берегом піднімаються скелі заввишки 40—50 м, що спадають до півдня.</w:t>
      </w:r>
    </w:p>
    <w:p w:rsidR="000425F5" w:rsidRPr="000425F5" w:rsidRDefault="000425F5" w:rsidP="000425F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2"/>
          <w:sz w:val="24"/>
          <w:szCs w:val="24"/>
          <w:lang w:val="uk-UA" w:eastAsia="ru-RU"/>
        </w:rPr>
      </w:pPr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Флора Хортиці нараховує понад 1000 видів </w:t>
      </w:r>
      <w:hyperlink r:id="rId21" w:tooltip="Вищі рослини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вищих рослин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, з яких 15 % є </w:t>
      </w:r>
      <w:hyperlink r:id="rId22" w:tooltip="Ендемік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ендеміками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 На острові стикаються різноманітні природні зони: різнотравно-ковилові </w:t>
      </w:r>
      <w:hyperlink r:id="rId23" w:tooltip="Степ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степи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, дубові й хвойні </w:t>
      </w:r>
      <w:hyperlink r:id="rId24" w:tooltip="Ліс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ліси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, заплавні </w:t>
      </w:r>
      <w:hyperlink r:id="rId25" w:tooltip="Лука (рослинність)" w:history="1">
        <w:r w:rsidRPr="000425F5">
          <w:rPr>
            <w:rFonts w:eastAsia="Times New Roman" w:cstheme="minorHAnsi"/>
            <w:color w:val="0B0080"/>
            <w:sz w:val="24"/>
            <w:szCs w:val="24"/>
            <w:u w:val="single"/>
            <w:lang w:val="uk-UA" w:eastAsia="ru-RU"/>
          </w:rPr>
          <w:t>луки</w:t>
        </w:r>
      </w:hyperlink>
      <w:r w:rsidRPr="000425F5">
        <w:rPr>
          <w:rFonts w:eastAsia="Times New Roman" w:cstheme="minorHAnsi"/>
          <w:color w:val="202122"/>
          <w:sz w:val="24"/>
          <w:szCs w:val="24"/>
          <w:lang w:val="uk-UA" w:eastAsia="ru-RU"/>
        </w:rPr>
        <w:t>. Завдяки особливим мікрокліматичним умовам, утвореним могутньою річкою, рослинні угруповання істотно відрізняються від материкових.</w:t>
      </w:r>
    </w:p>
    <w:p w:rsidR="000425F5" w:rsidRPr="000425F5" w:rsidRDefault="000425F5" w:rsidP="000425F5">
      <w:pPr>
        <w:shd w:val="clear" w:color="auto" w:fill="F8F9FA"/>
        <w:spacing w:after="0" w:line="240" w:lineRule="auto"/>
        <w:ind w:left="384"/>
        <w:jc w:val="both"/>
        <w:rPr>
          <w:rFonts w:eastAsia="Times New Roman" w:cstheme="minorHAnsi"/>
          <w:color w:val="202122"/>
          <w:sz w:val="24"/>
          <w:szCs w:val="24"/>
          <w:lang w:val="uk-UA" w:eastAsia="ru-RU"/>
        </w:rPr>
      </w:pPr>
    </w:p>
    <w:sectPr w:rsidR="000425F5" w:rsidRPr="0004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1D7"/>
    <w:multiLevelType w:val="multilevel"/>
    <w:tmpl w:val="1578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611B3"/>
    <w:multiLevelType w:val="multilevel"/>
    <w:tmpl w:val="84E2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dirty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F5"/>
    <w:rsid w:val="000425F5"/>
    <w:rsid w:val="001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5F5"/>
    <w:rPr>
      <w:color w:val="0000FF"/>
      <w:u w:val="single"/>
    </w:rPr>
  </w:style>
  <w:style w:type="character" w:customStyle="1" w:styleId="tocnumber">
    <w:name w:val="tocnumber"/>
    <w:basedOn w:val="a0"/>
    <w:rsid w:val="000425F5"/>
  </w:style>
  <w:style w:type="character" w:customStyle="1" w:styleId="toctext">
    <w:name w:val="toctext"/>
    <w:basedOn w:val="a0"/>
    <w:rsid w:val="000425F5"/>
  </w:style>
  <w:style w:type="character" w:customStyle="1" w:styleId="mw-headline">
    <w:name w:val="mw-headline"/>
    <w:basedOn w:val="a0"/>
    <w:rsid w:val="000425F5"/>
  </w:style>
  <w:style w:type="character" w:customStyle="1" w:styleId="mw-editsection">
    <w:name w:val="mw-editsection"/>
    <w:basedOn w:val="a0"/>
    <w:rsid w:val="000425F5"/>
  </w:style>
  <w:style w:type="character" w:customStyle="1" w:styleId="mw-editsection-bracket">
    <w:name w:val="mw-editsection-bracket"/>
    <w:basedOn w:val="a0"/>
    <w:rsid w:val="000425F5"/>
  </w:style>
  <w:style w:type="character" w:customStyle="1" w:styleId="mw-editsection-divider">
    <w:name w:val="mw-editsection-divider"/>
    <w:basedOn w:val="a0"/>
    <w:rsid w:val="000425F5"/>
  </w:style>
  <w:style w:type="paragraph" w:styleId="a5">
    <w:name w:val="Balloon Text"/>
    <w:basedOn w:val="a"/>
    <w:link w:val="a6"/>
    <w:uiPriority w:val="99"/>
    <w:semiHidden/>
    <w:unhideWhenUsed/>
    <w:rsid w:val="0004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2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5F5"/>
    <w:rPr>
      <w:color w:val="0000FF"/>
      <w:u w:val="single"/>
    </w:rPr>
  </w:style>
  <w:style w:type="character" w:customStyle="1" w:styleId="tocnumber">
    <w:name w:val="tocnumber"/>
    <w:basedOn w:val="a0"/>
    <w:rsid w:val="000425F5"/>
  </w:style>
  <w:style w:type="character" w:customStyle="1" w:styleId="toctext">
    <w:name w:val="toctext"/>
    <w:basedOn w:val="a0"/>
    <w:rsid w:val="000425F5"/>
  </w:style>
  <w:style w:type="character" w:customStyle="1" w:styleId="mw-headline">
    <w:name w:val="mw-headline"/>
    <w:basedOn w:val="a0"/>
    <w:rsid w:val="000425F5"/>
  </w:style>
  <w:style w:type="character" w:customStyle="1" w:styleId="mw-editsection">
    <w:name w:val="mw-editsection"/>
    <w:basedOn w:val="a0"/>
    <w:rsid w:val="000425F5"/>
  </w:style>
  <w:style w:type="character" w:customStyle="1" w:styleId="mw-editsection-bracket">
    <w:name w:val="mw-editsection-bracket"/>
    <w:basedOn w:val="a0"/>
    <w:rsid w:val="000425F5"/>
  </w:style>
  <w:style w:type="character" w:customStyle="1" w:styleId="mw-editsection-divider">
    <w:name w:val="mw-editsection-divider"/>
    <w:basedOn w:val="a0"/>
    <w:rsid w:val="000425F5"/>
  </w:style>
  <w:style w:type="paragraph" w:styleId="a5">
    <w:name w:val="Balloon Text"/>
    <w:basedOn w:val="a"/>
    <w:link w:val="a6"/>
    <w:uiPriority w:val="99"/>
    <w:semiHidden/>
    <w:unhideWhenUsed/>
    <w:rsid w:val="0004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9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751171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8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105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7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1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710922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0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391176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6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823659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9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915116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2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9603588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3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28470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1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82037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314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5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1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8373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3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7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21359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D%D1%96%D0%BF%D1%80%D0%BE%D0%B2%D1%81%D1%8C%D0%BA%D0%B0_%D0%93%D0%95%D0%A1" TargetMode="External"/><Relationship Id="rId13" Type="http://schemas.openxmlformats.org/officeDocument/2006/relationships/hyperlink" Target="https://uk.wikipedia.org/wiki/%D0%A5%D0%BE%D1%80%D1%81" TargetMode="External"/><Relationship Id="rId18" Type="http://schemas.openxmlformats.org/officeDocument/2006/relationships/hyperlink" Target="https://uk.wikipedia.org/wiki/%D0%94%D0%BD%D1%96%D0%BF%D1%80%D0%BE%D0%B2%D1%81%D1%8C%D0%BA%D1%96_%D0%9F%D0%BE%D1%80%D0%BE%D0%B3%D0%B8_(%D0%B7%D0%B0%D0%BA%D0%B0%D0%B7%D0%BD%D0%B8%D0%BA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92%D0%B8%D1%89%D1%96_%D1%80%D0%BE%D1%81%D0%BB%D0%B8%D0%BD%D0%B8" TargetMode="External"/><Relationship Id="rId7" Type="http://schemas.openxmlformats.org/officeDocument/2006/relationships/hyperlink" Target="https://uk.wikipedia.org/wiki/%D0%97%D0%B0%D0%BF%D0%BE%D1%80%D1%96%D0%B6%D0%B6%D1%8F" TargetMode="External"/><Relationship Id="rId12" Type="http://schemas.openxmlformats.org/officeDocument/2006/relationships/hyperlink" Target="https://uk.wikipedia.org/wiki/%D0%A5%D0%BE%D1%80%D1%82%D0%B8%D1%86%D1%8F" TargetMode="External"/><Relationship Id="rId17" Type="http://schemas.openxmlformats.org/officeDocument/2006/relationships/hyperlink" Target="https://uk.wikipedia.org/wiki/%D0%94%D0%BD%D1%96%D0%BF%D1%80%D0%BE%D0%B2%D1%96_%D0%BF%D0%BE%D1%80%D0%BE%D0%B3%D0%B8" TargetMode="External"/><Relationship Id="rId25" Type="http://schemas.openxmlformats.org/officeDocument/2006/relationships/hyperlink" Target="https://uk.wikipedia.org/wiki/%D0%9B%D1%83%D0%BA%D0%B0_(%D1%80%D0%BE%D1%81%D0%BB%D0%B8%D0%BD%D0%BD%D1%96%D1%81%D1%82%D1%8C)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4%D0%BD%D1%96%D0%BF%D1%80%D0%BE%D0%B2%D1%81%D1%8C%D0%BA%D0%B0_%D0%93%D0%95%D0%A1" TargetMode="External"/><Relationship Id="rId20" Type="http://schemas.openxmlformats.org/officeDocument/2006/relationships/hyperlink" Target="https://uk.wikipedia.org/wiki/%D0%9E%D1%81%D0%B0%D0%B4%D0%BE%D0%B2%D1%96_%D0%B3%D1%96%D1%80%D1%81%D1%8C%D0%BA%D1%96_%D0%BF%D0%BE%D1%80%D0%BE%D0%B4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4%D0%BD%D1%96%D0%BF%D1%80%D0%BE" TargetMode="External"/><Relationship Id="rId11" Type="http://schemas.openxmlformats.org/officeDocument/2006/relationships/hyperlink" Target="https://uk.wikipedia.org/wiki/%D0%9F%D0%BB%D0%B0%D0%B2%D0%BD%D1%96" TargetMode="External"/><Relationship Id="rId24" Type="http://schemas.openxmlformats.org/officeDocument/2006/relationships/hyperlink" Target="https://uk.wikipedia.org/wiki/%D0%9B%D1%96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4%D0%BD%D1%96%D0%BF%D1%80%D0%BE" TargetMode="External"/><Relationship Id="rId23" Type="http://schemas.openxmlformats.org/officeDocument/2006/relationships/hyperlink" Target="https://uk.wikipedia.org/wiki/%D0%A1%D1%82%D0%B5%D0%BF" TargetMode="External"/><Relationship Id="rId10" Type="http://schemas.openxmlformats.org/officeDocument/2006/relationships/hyperlink" Target="https://uk.wikipedia.org/wiki/%D0%91%D0%B0%D0%BB%D0%BA%D0%B0_(%D1%84%D0%BE%D1%80%D0%BC%D0%B0_%D1%80%D0%B5%D0%BB%D1%8C%D1%94%D1%84%D1%83)" TargetMode="External"/><Relationship Id="rId19" Type="http://schemas.openxmlformats.org/officeDocument/2006/relationships/hyperlink" Target="https://uk.wikipedia.org/wiki/%D0%93%D1%80%D0%B0%D0%BD%D1%96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1%96%D0%BC_%D1%87%D1%83%D0%B4%D0%B5%D1%81_%D0%A3%D0%BA%D1%80%D0%B0%D1%97%D0%BD%D0%B8" TargetMode="External"/><Relationship Id="rId14" Type="http://schemas.openxmlformats.org/officeDocument/2006/relationships/hyperlink" Target="https://uk.wikipedia.org/wiki/%D0%A3%D0%BA%D1%80%D0%B0%D1%97%D0%BD%D1%81%D1%8C%D0%BA%D0%B8%D0%B9_%D0%BA%D1%80%D0%B8%D1%81%D1%82%D0%B0%D0%BB%D1%96%D1%87%D0%BD%D0%B8%D0%B9_%D1%89%D0%B8%D1%82" TargetMode="External"/><Relationship Id="rId22" Type="http://schemas.openxmlformats.org/officeDocument/2006/relationships/hyperlink" Target="https://uk.wikipedia.org/wiki/%D0%95%D0%BD%D0%B4%D0%B5%D0%BC%D1%96%D0%B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2021-01-25T00:17:00Z</dcterms:created>
  <dcterms:modified xsi:type="dcterms:W3CDTF">2021-01-25T00:23:00Z</dcterms:modified>
</cp:coreProperties>
</file>