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B6" w:rsidRPr="00CA2108" w:rsidRDefault="000D0BB6" w:rsidP="000D0B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u w:val="single"/>
          <w:lang w:val="uk-UA"/>
        </w:rPr>
      </w:pPr>
      <w:r w:rsidRPr="00CA2108">
        <w:rPr>
          <w:rFonts w:ascii="Times New Roman" w:hAnsi="Times New Roman"/>
          <w:b/>
          <w:iCs/>
          <w:sz w:val="28"/>
          <w:szCs w:val="28"/>
          <w:u w:val="single"/>
          <w:lang w:val="uk-UA"/>
        </w:rPr>
        <w:t>Інтерактивна вправа</w:t>
      </w:r>
      <w:r w:rsidRPr="00CA2108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CA2108">
        <w:rPr>
          <w:b/>
          <w:iCs/>
          <w:u w:val="single"/>
        </w:rPr>
        <w:t xml:space="preserve"> </w:t>
      </w:r>
      <w:r w:rsidRPr="00CA2108">
        <w:rPr>
          <w:rFonts w:ascii="Times New Roman" w:hAnsi="Times New Roman"/>
          <w:b/>
          <w:iCs/>
          <w:sz w:val="28"/>
          <w:szCs w:val="28"/>
          <w:u w:val="single"/>
        </w:rPr>
        <w:t xml:space="preserve">«Чим ми </w:t>
      </w:r>
      <w:proofErr w:type="spellStart"/>
      <w:r w:rsidRPr="00CA2108">
        <w:rPr>
          <w:rFonts w:ascii="Times New Roman" w:hAnsi="Times New Roman"/>
          <w:b/>
          <w:iCs/>
          <w:sz w:val="28"/>
          <w:szCs w:val="28"/>
          <w:u w:val="single"/>
        </w:rPr>
        <w:t>схожі</w:t>
      </w:r>
      <w:proofErr w:type="spellEnd"/>
      <w:r w:rsidRPr="00CA2108">
        <w:rPr>
          <w:rFonts w:ascii="Times New Roman" w:hAnsi="Times New Roman"/>
          <w:b/>
          <w:iCs/>
          <w:sz w:val="28"/>
          <w:szCs w:val="28"/>
          <w:u w:val="single"/>
        </w:rPr>
        <w:t>?»</w:t>
      </w:r>
    </w:p>
    <w:p w:rsidR="000D0BB6" w:rsidRDefault="000D0BB6" w:rsidP="000D0BB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Учасники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сідають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колу.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обирає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серед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учнів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одного 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якоюсь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реальною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уявною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схожою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своєю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рисою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запрошує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його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центр кола.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Обраний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звертається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будь-кого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учасників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спосіб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Але 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інш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ознакою</w:t>
      </w:r>
      <w:r>
        <w:rPr>
          <w:rFonts w:ascii="Times New Roman" w:hAnsi="Times New Roman"/>
          <w:color w:val="000000"/>
          <w:sz w:val="28"/>
          <w:szCs w:val="28"/>
        </w:rPr>
        <w:t xml:space="preserve">. Так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продовжується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доки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учасники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опиняться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0BB6" w:rsidRDefault="000D0BB6" w:rsidP="000D0BB6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Обговорення:</w:t>
      </w:r>
    </w:p>
    <w:p w:rsidR="000D0BB6" w:rsidRDefault="000D0BB6" w:rsidP="000D0BB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Всі учасники вправи по черзі опинилися в центрі кола. Які емоції ви відчували, коли зверталися саме до вас?</w:t>
      </w:r>
    </w:p>
    <w:p w:rsidR="000D0BB6" w:rsidRDefault="000D0BB6" w:rsidP="000D0BB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Чи хвилювалися ви, коли кожного наступного разу вас не обирали?</w:t>
      </w:r>
    </w:p>
    <w:p w:rsidR="000D0BB6" w:rsidRDefault="000D0BB6" w:rsidP="000D0BB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Чи важко було тому хто стояв у центрі кола знайти схожу рису в іншому?</w:t>
      </w:r>
    </w:p>
    <w:p w:rsidR="000D0BB6" w:rsidRDefault="000D0BB6" w:rsidP="000D0BB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А оскільки всі ж таки різні, то часто буває, що хто-небудь починає дразнити іншого.</w:t>
      </w:r>
    </w:p>
    <w:p w:rsidR="0015499D" w:rsidRPr="000D0BB6" w:rsidRDefault="0015499D">
      <w:pPr>
        <w:rPr>
          <w:lang w:val="uk-UA"/>
        </w:rPr>
      </w:pPr>
      <w:bookmarkStart w:id="0" w:name="_GoBack"/>
      <w:bookmarkEnd w:id="0"/>
    </w:p>
    <w:sectPr w:rsidR="0015499D" w:rsidRPr="000D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342D"/>
    <w:multiLevelType w:val="hybridMultilevel"/>
    <w:tmpl w:val="47B0A0A4"/>
    <w:lvl w:ilvl="0" w:tplc="D50CED2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B6"/>
    <w:rsid w:val="000D0BB6"/>
    <w:rsid w:val="0015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B6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B6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2018-11-21T17:01:00Z</dcterms:created>
  <dcterms:modified xsi:type="dcterms:W3CDTF">2018-11-21T17:02:00Z</dcterms:modified>
</cp:coreProperties>
</file>